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ADD4E" w14:textId="77777777" w:rsidR="004F6546" w:rsidRDefault="004F6546" w:rsidP="00015FA9">
      <w:pPr>
        <w:spacing w:after="0" w:line="480" w:lineRule="auto"/>
        <w:ind w:firstLine="720"/>
        <w:jc w:val="center"/>
        <w:rPr>
          <w:rFonts w:ascii="Times New Roman" w:hAnsi="Times New Roman" w:cs="Times New Roman"/>
          <w:sz w:val="24"/>
          <w:szCs w:val="24"/>
        </w:rPr>
      </w:pPr>
    </w:p>
    <w:p w14:paraId="46EDFAD8" w14:textId="77777777" w:rsidR="004F6546" w:rsidRDefault="004F6546" w:rsidP="00015FA9">
      <w:pPr>
        <w:spacing w:after="0" w:line="480" w:lineRule="auto"/>
        <w:ind w:firstLine="720"/>
        <w:jc w:val="center"/>
        <w:rPr>
          <w:rFonts w:ascii="Times New Roman" w:hAnsi="Times New Roman" w:cs="Times New Roman"/>
          <w:sz w:val="24"/>
          <w:szCs w:val="24"/>
        </w:rPr>
      </w:pPr>
    </w:p>
    <w:p w14:paraId="17C8BB51" w14:textId="77777777" w:rsidR="004F6546" w:rsidRDefault="004F6546" w:rsidP="00015FA9">
      <w:pPr>
        <w:spacing w:after="0" w:line="480" w:lineRule="auto"/>
        <w:ind w:firstLine="720"/>
        <w:jc w:val="center"/>
        <w:rPr>
          <w:rFonts w:ascii="Times New Roman" w:hAnsi="Times New Roman" w:cs="Times New Roman"/>
          <w:sz w:val="24"/>
          <w:szCs w:val="24"/>
        </w:rPr>
      </w:pPr>
    </w:p>
    <w:p w14:paraId="06FC1C96" w14:textId="77777777" w:rsidR="004F6546" w:rsidRDefault="004F6546" w:rsidP="00015FA9">
      <w:pPr>
        <w:spacing w:after="0" w:line="480" w:lineRule="auto"/>
        <w:ind w:firstLine="720"/>
        <w:jc w:val="center"/>
        <w:rPr>
          <w:rFonts w:ascii="Times New Roman" w:hAnsi="Times New Roman" w:cs="Times New Roman"/>
          <w:sz w:val="24"/>
          <w:szCs w:val="24"/>
        </w:rPr>
      </w:pPr>
    </w:p>
    <w:p w14:paraId="04CE74E0" w14:textId="77777777" w:rsidR="00E75A58" w:rsidRDefault="00E75A58" w:rsidP="00015FA9">
      <w:pPr>
        <w:spacing w:after="0" w:line="480" w:lineRule="auto"/>
        <w:rPr>
          <w:rFonts w:ascii="Times New Roman" w:hAnsi="Times New Roman" w:cs="Times New Roman"/>
          <w:sz w:val="24"/>
          <w:szCs w:val="24"/>
        </w:rPr>
      </w:pPr>
    </w:p>
    <w:p w14:paraId="15F6CEB3" w14:textId="77777777" w:rsidR="00E75A58" w:rsidRDefault="00E75A58" w:rsidP="00015FA9">
      <w:pPr>
        <w:spacing w:after="0" w:line="480" w:lineRule="auto"/>
        <w:ind w:firstLine="720"/>
        <w:jc w:val="center"/>
        <w:rPr>
          <w:rFonts w:ascii="Times New Roman" w:hAnsi="Times New Roman" w:cs="Times New Roman"/>
          <w:sz w:val="24"/>
          <w:szCs w:val="24"/>
        </w:rPr>
      </w:pPr>
    </w:p>
    <w:p w14:paraId="7E238830" w14:textId="77777777" w:rsidR="00E75A58" w:rsidRDefault="00E75A58" w:rsidP="00015FA9">
      <w:pPr>
        <w:spacing w:after="0" w:line="480" w:lineRule="auto"/>
        <w:ind w:firstLine="720"/>
        <w:jc w:val="center"/>
        <w:rPr>
          <w:rFonts w:ascii="Times New Roman" w:hAnsi="Times New Roman" w:cs="Times New Roman"/>
          <w:sz w:val="24"/>
          <w:szCs w:val="24"/>
        </w:rPr>
      </w:pPr>
    </w:p>
    <w:p w14:paraId="0BC0F758" w14:textId="38646280" w:rsidR="0032623A" w:rsidRDefault="002F258F" w:rsidP="00015FA9">
      <w:pPr>
        <w:spacing w:after="0" w:line="480" w:lineRule="auto"/>
        <w:ind w:firstLine="720"/>
        <w:jc w:val="center"/>
        <w:rPr>
          <w:rFonts w:ascii="Times New Roman" w:hAnsi="Times New Roman" w:cs="Times New Roman"/>
          <w:sz w:val="24"/>
          <w:szCs w:val="24"/>
        </w:rPr>
      </w:pPr>
      <w:r w:rsidRPr="0032623A">
        <w:rPr>
          <w:rFonts w:ascii="Times New Roman" w:hAnsi="Times New Roman" w:cs="Times New Roman"/>
          <w:sz w:val="24"/>
          <w:szCs w:val="24"/>
        </w:rPr>
        <w:t>Important Inform</w:t>
      </w:r>
      <w:bookmarkStart w:id="0" w:name="_GoBack"/>
      <w:bookmarkEnd w:id="0"/>
      <w:r w:rsidRPr="0032623A">
        <w:rPr>
          <w:rFonts w:ascii="Times New Roman" w:hAnsi="Times New Roman" w:cs="Times New Roman"/>
          <w:sz w:val="24"/>
          <w:szCs w:val="24"/>
        </w:rPr>
        <w:t>ation on Bullying</w:t>
      </w:r>
    </w:p>
    <w:p w14:paraId="1A8FAA8F" w14:textId="7F6DADBD" w:rsidR="0032623A" w:rsidRDefault="002F258F" w:rsidP="00015FA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2DAF32AF" w14:textId="48C1012D" w:rsidR="0032623A" w:rsidRDefault="002F258F" w:rsidP="00015FA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F6C01A6" w14:textId="77777777" w:rsidR="004F6546" w:rsidRDefault="002F258F" w:rsidP="00015FA9">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2F57054C" w14:textId="1A92DE6F" w:rsidR="0032623A" w:rsidRDefault="002F258F" w:rsidP="00015FA9">
      <w:pPr>
        <w:spacing w:after="0" w:line="480" w:lineRule="auto"/>
        <w:ind w:firstLine="720"/>
        <w:jc w:val="center"/>
        <w:rPr>
          <w:rFonts w:ascii="Times New Roman" w:hAnsi="Times New Roman" w:cs="Times New Roman"/>
          <w:sz w:val="24"/>
          <w:szCs w:val="24"/>
        </w:rPr>
      </w:pPr>
      <w:r w:rsidRPr="0032623A">
        <w:rPr>
          <w:rFonts w:ascii="Times New Roman" w:hAnsi="Times New Roman" w:cs="Times New Roman"/>
          <w:sz w:val="24"/>
          <w:szCs w:val="24"/>
        </w:rPr>
        <w:lastRenderedPageBreak/>
        <w:t>Important Information on Bullying</w:t>
      </w:r>
    </w:p>
    <w:p w14:paraId="51E6BAF8" w14:textId="42E07AF3" w:rsidR="00664DDC" w:rsidRPr="0032623A" w:rsidRDefault="002F258F" w:rsidP="00015FA9">
      <w:pPr>
        <w:spacing w:after="0" w:line="480" w:lineRule="auto"/>
        <w:ind w:firstLine="720"/>
        <w:jc w:val="both"/>
        <w:rPr>
          <w:rFonts w:ascii="Times New Roman" w:hAnsi="Times New Roman" w:cs="Times New Roman"/>
          <w:sz w:val="24"/>
          <w:szCs w:val="24"/>
        </w:rPr>
      </w:pPr>
      <w:r w:rsidRPr="0032623A">
        <w:rPr>
          <w:rFonts w:ascii="Times New Roman" w:hAnsi="Times New Roman" w:cs="Times New Roman"/>
          <w:sz w:val="24"/>
          <w:szCs w:val="24"/>
        </w:rPr>
        <w:t>Bullying can be defined as a</w:t>
      </w:r>
      <w:r w:rsidR="00CE295E">
        <w:rPr>
          <w:rFonts w:ascii="Times New Roman" w:hAnsi="Times New Roman" w:cs="Times New Roman"/>
          <w:sz w:val="24"/>
          <w:szCs w:val="24"/>
        </w:rPr>
        <w:t xml:space="preserve"> state of a</w:t>
      </w:r>
      <w:r w:rsidRPr="0032623A">
        <w:rPr>
          <w:rFonts w:ascii="Times New Roman" w:hAnsi="Times New Roman" w:cs="Times New Roman"/>
          <w:sz w:val="24"/>
          <w:szCs w:val="24"/>
        </w:rPr>
        <w:t xml:space="preserve"> student being exposed, over time and re</w:t>
      </w:r>
      <w:r w:rsidR="00A12F87" w:rsidRPr="0032623A">
        <w:rPr>
          <w:rFonts w:ascii="Times New Roman" w:hAnsi="Times New Roman" w:cs="Times New Roman"/>
          <w:sz w:val="24"/>
          <w:szCs w:val="24"/>
        </w:rPr>
        <w:t xml:space="preserve">peatedly, to actions that are negative by fellow student or students. </w:t>
      </w:r>
      <w:r w:rsidRPr="0032623A">
        <w:rPr>
          <w:rFonts w:ascii="Times New Roman" w:hAnsi="Times New Roman" w:cs="Times New Roman"/>
          <w:sz w:val="24"/>
          <w:szCs w:val="24"/>
        </w:rPr>
        <w:t>Among schoolchildren, bullying has been happening since time immemorial. The fact that most young schoolers have been systematically and frequently attacked and harassed by fellow learners has been presented in numerous works</w:t>
      </w:r>
      <w:r w:rsidR="00E75A58">
        <w:rPr>
          <w:rFonts w:ascii="Times New Roman" w:hAnsi="Times New Roman" w:cs="Times New Roman"/>
          <w:sz w:val="24"/>
          <w:szCs w:val="24"/>
        </w:rPr>
        <w:t xml:space="preserve"> </w:t>
      </w:r>
      <w:r w:rsidR="00CE295E">
        <w:rPr>
          <w:rFonts w:ascii="Times New Roman" w:hAnsi="Times New Roman" w:cs="Times New Roman"/>
          <w:sz w:val="24"/>
          <w:szCs w:val="24"/>
        </w:rPr>
        <w:t xml:space="preserve">of literature </w:t>
      </w:r>
      <w:r w:rsidR="00E75A58">
        <w:rPr>
          <w:rFonts w:ascii="Times New Roman" w:hAnsi="Times New Roman" w:cs="Times New Roman"/>
          <w:sz w:val="24"/>
          <w:szCs w:val="24"/>
        </w:rPr>
        <w:t>(</w:t>
      </w:r>
      <w:r w:rsidR="00E75A58" w:rsidRPr="004F6546">
        <w:rPr>
          <w:rFonts w:ascii="Times New Roman" w:eastAsia="Times New Roman" w:hAnsi="Times New Roman" w:cs="Times New Roman"/>
          <w:sz w:val="24"/>
          <w:szCs w:val="24"/>
        </w:rPr>
        <w:t>Olweus,</w:t>
      </w:r>
      <w:r w:rsidR="00E75A58">
        <w:rPr>
          <w:rFonts w:ascii="Times New Roman" w:eastAsia="Times New Roman" w:hAnsi="Times New Roman" w:cs="Times New Roman"/>
          <w:sz w:val="24"/>
          <w:szCs w:val="24"/>
        </w:rPr>
        <w:t xml:space="preserve"> </w:t>
      </w:r>
      <w:r w:rsidR="00E75A58" w:rsidRPr="004F6546">
        <w:rPr>
          <w:rFonts w:ascii="Times New Roman" w:eastAsia="Times New Roman" w:hAnsi="Times New Roman" w:cs="Times New Roman"/>
          <w:sz w:val="24"/>
          <w:szCs w:val="24"/>
        </w:rPr>
        <w:t>1994)</w:t>
      </w:r>
      <w:r w:rsidRPr="0032623A">
        <w:rPr>
          <w:rFonts w:ascii="Times New Roman" w:hAnsi="Times New Roman" w:cs="Times New Roman"/>
          <w:sz w:val="24"/>
          <w:szCs w:val="24"/>
        </w:rPr>
        <w:t xml:space="preserve">. Most adults today can relate to incidences of bullying during their old school days. </w:t>
      </w:r>
      <w:r w:rsidR="00A12F87" w:rsidRPr="0032623A">
        <w:rPr>
          <w:rFonts w:ascii="Times New Roman" w:hAnsi="Times New Roman" w:cs="Times New Roman"/>
          <w:sz w:val="24"/>
          <w:szCs w:val="24"/>
        </w:rPr>
        <w:t>50% of those bullied by older students come from grade 2 and 3 and at ages 8 and 9.  Boys have been found to be more exposed to bullying than girl</w:t>
      </w:r>
      <w:r w:rsidR="00E75A58">
        <w:rPr>
          <w:rFonts w:ascii="Times New Roman" w:hAnsi="Times New Roman" w:cs="Times New Roman"/>
          <w:sz w:val="24"/>
          <w:szCs w:val="24"/>
        </w:rPr>
        <w:t>s (</w:t>
      </w:r>
      <w:r w:rsidR="00E75A58" w:rsidRPr="00E75A58">
        <w:rPr>
          <w:rFonts w:ascii="Times New Roman" w:eastAsia="Times New Roman" w:hAnsi="Times New Roman" w:cs="Times New Roman"/>
          <w:sz w:val="24"/>
          <w:szCs w:val="24"/>
        </w:rPr>
        <w:t>Pedro</w:t>
      </w:r>
      <w:r w:rsidR="00E75A58">
        <w:rPr>
          <w:rFonts w:ascii="Times New Roman" w:eastAsia="Times New Roman" w:hAnsi="Times New Roman" w:cs="Times New Roman"/>
          <w:sz w:val="24"/>
          <w:szCs w:val="24"/>
        </w:rPr>
        <w:t xml:space="preserve"> et al., 2017)</w:t>
      </w:r>
      <w:r w:rsidR="00A12F87" w:rsidRPr="0032623A">
        <w:rPr>
          <w:rFonts w:ascii="Times New Roman" w:hAnsi="Times New Roman" w:cs="Times New Roman"/>
          <w:sz w:val="24"/>
          <w:szCs w:val="24"/>
        </w:rPr>
        <w:t xml:space="preserve">. </w:t>
      </w:r>
      <w:r w:rsidR="008008A3" w:rsidRPr="0032623A">
        <w:rPr>
          <w:rFonts w:ascii="Times New Roman" w:hAnsi="Times New Roman" w:cs="Times New Roman"/>
          <w:sz w:val="24"/>
          <w:szCs w:val="24"/>
        </w:rPr>
        <w:t>Bullying has serious health effects that have an impact on the emotional, social, mental and physical wellbeing. At least 25% of young people in Australia experience bullying. All teachers are expected to run a program that is designed and based on the school for anti-bullying purposes</w:t>
      </w:r>
      <w:r w:rsidR="00E75A58">
        <w:rPr>
          <w:rFonts w:ascii="Times New Roman" w:hAnsi="Times New Roman" w:cs="Times New Roman"/>
          <w:sz w:val="24"/>
          <w:szCs w:val="24"/>
        </w:rPr>
        <w:t xml:space="preserve"> (</w:t>
      </w:r>
      <w:r w:rsidR="00E75A58" w:rsidRPr="004F6546">
        <w:rPr>
          <w:rFonts w:ascii="Times New Roman" w:eastAsia="Times New Roman" w:hAnsi="Times New Roman" w:cs="Times New Roman"/>
          <w:sz w:val="24"/>
          <w:szCs w:val="24"/>
        </w:rPr>
        <w:t>Lester</w:t>
      </w:r>
      <w:r w:rsidR="00E75A58">
        <w:rPr>
          <w:rFonts w:ascii="Times New Roman" w:eastAsia="Times New Roman" w:hAnsi="Times New Roman" w:cs="Times New Roman"/>
          <w:sz w:val="24"/>
          <w:szCs w:val="24"/>
        </w:rPr>
        <w:t xml:space="preserve"> et al., 2018)</w:t>
      </w:r>
      <w:r w:rsidR="008008A3" w:rsidRPr="0032623A">
        <w:rPr>
          <w:rFonts w:ascii="Times New Roman" w:hAnsi="Times New Roman" w:cs="Times New Roman"/>
          <w:sz w:val="24"/>
          <w:szCs w:val="24"/>
        </w:rPr>
        <w:t xml:space="preserve">. </w:t>
      </w:r>
    </w:p>
    <w:p w14:paraId="1025B4D6" w14:textId="29F21228" w:rsidR="00C94521" w:rsidRDefault="002F258F" w:rsidP="00015FA9">
      <w:pPr>
        <w:spacing w:after="0" w:line="480" w:lineRule="auto"/>
        <w:ind w:firstLine="720"/>
        <w:jc w:val="both"/>
        <w:rPr>
          <w:rFonts w:ascii="Times New Roman" w:hAnsi="Times New Roman" w:cs="Times New Roman"/>
          <w:sz w:val="24"/>
          <w:szCs w:val="24"/>
        </w:rPr>
      </w:pPr>
      <w:r w:rsidRPr="0032623A">
        <w:rPr>
          <w:rFonts w:ascii="Times New Roman" w:hAnsi="Times New Roman" w:cs="Times New Roman"/>
          <w:sz w:val="24"/>
          <w:szCs w:val="24"/>
        </w:rPr>
        <w:t xml:space="preserve">Bullying is a significant problem on the facet of the public that </w:t>
      </w:r>
      <w:r w:rsidR="005B35FE" w:rsidRPr="0032623A">
        <w:rPr>
          <w:rFonts w:ascii="Times New Roman" w:hAnsi="Times New Roman" w:cs="Times New Roman"/>
          <w:sz w:val="24"/>
          <w:szCs w:val="24"/>
        </w:rPr>
        <w:t xml:space="preserve">affects one among three children in the United States of America. There are various types of bullying which include indirect and direct aggression forms. Verbal and physical aggression are the forms of direct harassment. On the other hand, </w:t>
      </w:r>
      <w:r w:rsidR="00642929" w:rsidRPr="0032623A">
        <w:rPr>
          <w:rFonts w:ascii="Times New Roman" w:hAnsi="Times New Roman" w:cs="Times New Roman"/>
          <w:sz w:val="24"/>
          <w:szCs w:val="24"/>
        </w:rPr>
        <w:t>relational aggression is a form of indirect</w:t>
      </w:r>
      <w:r w:rsidR="00E75A58">
        <w:rPr>
          <w:rFonts w:ascii="Times New Roman" w:hAnsi="Times New Roman" w:cs="Times New Roman"/>
          <w:sz w:val="24"/>
          <w:szCs w:val="24"/>
        </w:rPr>
        <w:t xml:space="preserve"> (</w:t>
      </w:r>
      <w:r w:rsidR="00E75A58" w:rsidRPr="004F6546">
        <w:rPr>
          <w:rFonts w:ascii="Times New Roman" w:eastAsia="Times New Roman" w:hAnsi="Times New Roman" w:cs="Times New Roman"/>
          <w:sz w:val="24"/>
          <w:szCs w:val="24"/>
        </w:rPr>
        <w:t>Shetgiri</w:t>
      </w:r>
      <w:r w:rsidR="00E75A58">
        <w:rPr>
          <w:rFonts w:ascii="Times New Roman" w:eastAsia="Times New Roman" w:hAnsi="Times New Roman" w:cs="Times New Roman"/>
          <w:sz w:val="24"/>
          <w:szCs w:val="24"/>
        </w:rPr>
        <w:t xml:space="preserve"> 2013)</w:t>
      </w:r>
      <w:r w:rsidR="00642929" w:rsidRPr="0032623A">
        <w:rPr>
          <w:rFonts w:ascii="Times New Roman" w:hAnsi="Times New Roman" w:cs="Times New Roman"/>
          <w:sz w:val="24"/>
          <w:szCs w:val="24"/>
        </w:rPr>
        <w:t xml:space="preserve">. Several programs can be used for bullying prevention, but only one has been proven to be the most effective. The Olweus program which originated from Norway was founded after there was </w:t>
      </w:r>
      <w:r w:rsidR="0032623A" w:rsidRPr="0032623A">
        <w:rPr>
          <w:rFonts w:ascii="Times New Roman" w:hAnsi="Times New Roman" w:cs="Times New Roman"/>
          <w:sz w:val="24"/>
          <w:szCs w:val="24"/>
        </w:rPr>
        <w:t>a report of more than three children who had committed suicide as a result of bullying. It involves the school, teachers, parents and the community in the survey of the extent of bullying cases. This is followed by training at the beginning of the school's academic year, and over time it created awareness of the effects of bullyin</w:t>
      </w:r>
      <w:r w:rsidR="00E75A58">
        <w:rPr>
          <w:rFonts w:ascii="Times New Roman" w:hAnsi="Times New Roman" w:cs="Times New Roman"/>
          <w:sz w:val="24"/>
          <w:szCs w:val="24"/>
        </w:rPr>
        <w:t>g (</w:t>
      </w:r>
      <w:r w:rsidR="00E75A58" w:rsidRPr="004F6546">
        <w:rPr>
          <w:rFonts w:ascii="Times New Roman" w:eastAsia="Times New Roman" w:hAnsi="Times New Roman" w:cs="Times New Roman"/>
          <w:sz w:val="24"/>
          <w:szCs w:val="24"/>
        </w:rPr>
        <w:t>Fox</w:t>
      </w:r>
      <w:r w:rsidR="00E75A58">
        <w:rPr>
          <w:rFonts w:ascii="Times New Roman" w:eastAsia="Times New Roman" w:hAnsi="Times New Roman" w:cs="Times New Roman"/>
          <w:sz w:val="24"/>
          <w:szCs w:val="24"/>
        </w:rPr>
        <w:t xml:space="preserve"> et al., 2003).</w:t>
      </w:r>
    </w:p>
    <w:p w14:paraId="6D13DE63" w14:textId="77777777" w:rsidR="004F6546" w:rsidRDefault="002F258F" w:rsidP="00015FA9">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4EE87A0" w14:textId="0566B703" w:rsidR="004F6546" w:rsidRDefault="002F258F" w:rsidP="00015FA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876B0A5" w14:textId="77777777" w:rsidR="00E75A58" w:rsidRPr="004F6546" w:rsidRDefault="002F258F" w:rsidP="00015FA9">
      <w:pPr>
        <w:spacing w:after="0" w:line="480" w:lineRule="auto"/>
        <w:ind w:left="720" w:hanging="720"/>
        <w:rPr>
          <w:rFonts w:ascii="Times New Roman" w:eastAsia="Times New Roman" w:hAnsi="Times New Roman" w:cs="Times New Roman"/>
          <w:sz w:val="24"/>
          <w:szCs w:val="24"/>
        </w:rPr>
      </w:pPr>
      <w:r w:rsidRPr="004F6546">
        <w:rPr>
          <w:rFonts w:ascii="Times New Roman" w:eastAsia="Times New Roman" w:hAnsi="Times New Roman" w:cs="Times New Roman"/>
          <w:sz w:val="24"/>
          <w:szCs w:val="24"/>
        </w:rPr>
        <w:t xml:space="preserve">Fox, J. A., Elliott, D. S., Kerlikowske, R. G., Newman, S. A., &amp; Christeson, W. (2003). Bullying prevention is crime prevention. </w:t>
      </w:r>
      <w:r w:rsidRPr="004F6546">
        <w:rPr>
          <w:rFonts w:ascii="Times New Roman" w:eastAsia="Times New Roman" w:hAnsi="Times New Roman" w:cs="Times New Roman"/>
          <w:i/>
          <w:iCs/>
          <w:sz w:val="24"/>
          <w:szCs w:val="24"/>
        </w:rPr>
        <w:t>Washington, DC: Fight Crime: Invest in Kids</w:t>
      </w:r>
      <w:r w:rsidRPr="004F6546">
        <w:rPr>
          <w:rFonts w:ascii="Times New Roman" w:eastAsia="Times New Roman" w:hAnsi="Times New Roman" w:cs="Times New Roman"/>
          <w:sz w:val="24"/>
          <w:szCs w:val="24"/>
        </w:rPr>
        <w:t>.</w:t>
      </w:r>
    </w:p>
    <w:p w14:paraId="3C637DA3" w14:textId="77777777" w:rsidR="00E75A58" w:rsidRPr="004F6546" w:rsidRDefault="002F258F" w:rsidP="00015FA9">
      <w:pPr>
        <w:spacing w:after="0" w:line="480" w:lineRule="auto"/>
        <w:ind w:left="720" w:hanging="720"/>
        <w:rPr>
          <w:rFonts w:ascii="Times New Roman" w:eastAsia="Times New Roman" w:hAnsi="Times New Roman" w:cs="Times New Roman"/>
          <w:sz w:val="24"/>
          <w:szCs w:val="24"/>
        </w:rPr>
      </w:pPr>
      <w:r w:rsidRPr="004F6546">
        <w:rPr>
          <w:rFonts w:ascii="Times New Roman" w:eastAsia="Times New Roman" w:hAnsi="Times New Roman" w:cs="Times New Roman"/>
          <w:sz w:val="24"/>
          <w:szCs w:val="24"/>
        </w:rPr>
        <w:t xml:space="preserve">Lester, L., Waters, S., Pearce, N., Spears, B., &amp; Falconer, S. (2018). Pre-service teachers: Knowledge, attitudes and their perceived skills in addressing student bullying. </w:t>
      </w:r>
      <w:r w:rsidRPr="004F6546">
        <w:rPr>
          <w:rFonts w:ascii="Times New Roman" w:eastAsia="Times New Roman" w:hAnsi="Times New Roman" w:cs="Times New Roman"/>
          <w:i/>
          <w:iCs/>
          <w:sz w:val="24"/>
          <w:szCs w:val="24"/>
        </w:rPr>
        <w:t>Australian Journal of Teacher Education (Online)</w:t>
      </w:r>
      <w:r w:rsidRPr="004F6546">
        <w:rPr>
          <w:rFonts w:ascii="Times New Roman" w:eastAsia="Times New Roman" w:hAnsi="Times New Roman" w:cs="Times New Roman"/>
          <w:sz w:val="24"/>
          <w:szCs w:val="24"/>
        </w:rPr>
        <w:t xml:space="preserve">, </w:t>
      </w:r>
      <w:r w:rsidRPr="004F6546">
        <w:rPr>
          <w:rFonts w:ascii="Times New Roman" w:eastAsia="Times New Roman" w:hAnsi="Times New Roman" w:cs="Times New Roman"/>
          <w:i/>
          <w:iCs/>
          <w:sz w:val="24"/>
          <w:szCs w:val="24"/>
        </w:rPr>
        <w:t>43</w:t>
      </w:r>
      <w:r w:rsidRPr="004F6546">
        <w:rPr>
          <w:rFonts w:ascii="Times New Roman" w:eastAsia="Times New Roman" w:hAnsi="Times New Roman" w:cs="Times New Roman"/>
          <w:sz w:val="24"/>
          <w:szCs w:val="24"/>
        </w:rPr>
        <w:t>(8), 30.</w:t>
      </w:r>
    </w:p>
    <w:p w14:paraId="4FD7ABEF" w14:textId="77777777" w:rsidR="00E75A58" w:rsidRPr="004F6546" w:rsidRDefault="002F258F" w:rsidP="00015FA9">
      <w:pPr>
        <w:spacing w:after="0" w:line="480" w:lineRule="auto"/>
        <w:ind w:left="720" w:hanging="720"/>
        <w:rPr>
          <w:rFonts w:ascii="Times New Roman" w:eastAsia="Times New Roman" w:hAnsi="Times New Roman" w:cs="Times New Roman"/>
          <w:sz w:val="24"/>
          <w:szCs w:val="24"/>
        </w:rPr>
      </w:pPr>
      <w:r w:rsidRPr="004F6546">
        <w:rPr>
          <w:rFonts w:ascii="Times New Roman" w:eastAsia="Times New Roman" w:hAnsi="Times New Roman" w:cs="Times New Roman"/>
          <w:sz w:val="24"/>
          <w:szCs w:val="24"/>
        </w:rPr>
        <w:t xml:space="preserve">Olweus, D. (1994). Bullying at school: basic facts and effects of a school-based intervention program. </w:t>
      </w:r>
      <w:r w:rsidRPr="004F6546">
        <w:rPr>
          <w:rFonts w:ascii="Times New Roman" w:eastAsia="Times New Roman" w:hAnsi="Times New Roman" w:cs="Times New Roman"/>
          <w:i/>
          <w:iCs/>
          <w:sz w:val="24"/>
          <w:szCs w:val="24"/>
        </w:rPr>
        <w:t>Journal of child psychology and psychiatry</w:t>
      </w:r>
      <w:r w:rsidRPr="004F6546">
        <w:rPr>
          <w:rFonts w:ascii="Times New Roman" w:eastAsia="Times New Roman" w:hAnsi="Times New Roman" w:cs="Times New Roman"/>
          <w:sz w:val="24"/>
          <w:szCs w:val="24"/>
        </w:rPr>
        <w:t xml:space="preserve">, </w:t>
      </w:r>
      <w:r w:rsidRPr="004F6546">
        <w:rPr>
          <w:rFonts w:ascii="Times New Roman" w:eastAsia="Times New Roman" w:hAnsi="Times New Roman" w:cs="Times New Roman"/>
          <w:i/>
          <w:iCs/>
          <w:sz w:val="24"/>
          <w:szCs w:val="24"/>
        </w:rPr>
        <w:t>35</w:t>
      </w:r>
      <w:r w:rsidRPr="004F6546">
        <w:rPr>
          <w:rFonts w:ascii="Times New Roman" w:eastAsia="Times New Roman" w:hAnsi="Times New Roman" w:cs="Times New Roman"/>
          <w:sz w:val="24"/>
          <w:szCs w:val="24"/>
        </w:rPr>
        <w:t>(7), 1171-1190.</w:t>
      </w:r>
    </w:p>
    <w:p w14:paraId="1FEBC1DF" w14:textId="77777777" w:rsidR="00E75A58" w:rsidRPr="00E75A58" w:rsidRDefault="002F258F" w:rsidP="00015FA9">
      <w:pPr>
        <w:spacing w:after="0" w:line="480" w:lineRule="auto"/>
        <w:ind w:left="720" w:hanging="720"/>
        <w:rPr>
          <w:rFonts w:ascii="Times New Roman" w:eastAsia="Times New Roman" w:hAnsi="Times New Roman" w:cs="Times New Roman"/>
          <w:sz w:val="24"/>
          <w:szCs w:val="24"/>
        </w:rPr>
      </w:pPr>
      <w:r w:rsidRPr="00E75A58">
        <w:rPr>
          <w:rFonts w:ascii="Times New Roman" w:eastAsia="Times New Roman" w:hAnsi="Times New Roman" w:cs="Times New Roman"/>
          <w:sz w:val="24"/>
          <w:szCs w:val="24"/>
        </w:rPr>
        <w:t xml:space="preserve">Pedro, M. E. A., Altafim, E. R. P., &amp; Linhares, M. B. M. (2017). ACT Raising Safe Kids Program to promote positive maternal parenting practices in different socioeconomic contexts. </w:t>
      </w:r>
      <w:r w:rsidRPr="00E75A58">
        <w:rPr>
          <w:rFonts w:ascii="Times New Roman" w:eastAsia="Times New Roman" w:hAnsi="Times New Roman" w:cs="Times New Roman"/>
          <w:i/>
          <w:iCs/>
          <w:sz w:val="24"/>
          <w:szCs w:val="24"/>
        </w:rPr>
        <w:t>Psychosocial Intervention</w:t>
      </w:r>
      <w:r w:rsidRPr="00E75A58">
        <w:rPr>
          <w:rFonts w:ascii="Times New Roman" w:eastAsia="Times New Roman" w:hAnsi="Times New Roman" w:cs="Times New Roman"/>
          <w:sz w:val="24"/>
          <w:szCs w:val="24"/>
        </w:rPr>
        <w:t xml:space="preserve">, </w:t>
      </w:r>
      <w:r w:rsidRPr="00E75A58">
        <w:rPr>
          <w:rFonts w:ascii="Times New Roman" w:eastAsia="Times New Roman" w:hAnsi="Times New Roman" w:cs="Times New Roman"/>
          <w:i/>
          <w:iCs/>
          <w:sz w:val="24"/>
          <w:szCs w:val="24"/>
        </w:rPr>
        <w:t>26</w:t>
      </w:r>
      <w:r w:rsidRPr="00E75A58">
        <w:rPr>
          <w:rFonts w:ascii="Times New Roman" w:eastAsia="Times New Roman" w:hAnsi="Times New Roman" w:cs="Times New Roman"/>
          <w:sz w:val="24"/>
          <w:szCs w:val="24"/>
        </w:rPr>
        <w:t>(2), 63-72.</w:t>
      </w:r>
    </w:p>
    <w:p w14:paraId="32795DE1" w14:textId="77777777" w:rsidR="00E75A58" w:rsidRPr="004F6546" w:rsidRDefault="002F258F" w:rsidP="00015FA9">
      <w:pPr>
        <w:spacing w:after="0" w:line="480" w:lineRule="auto"/>
        <w:ind w:left="720" w:hanging="720"/>
        <w:rPr>
          <w:rFonts w:ascii="Times New Roman" w:eastAsia="Times New Roman" w:hAnsi="Times New Roman" w:cs="Times New Roman"/>
          <w:sz w:val="24"/>
          <w:szCs w:val="24"/>
        </w:rPr>
      </w:pPr>
      <w:r w:rsidRPr="004F6546">
        <w:rPr>
          <w:rFonts w:ascii="Times New Roman" w:eastAsia="Times New Roman" w:hAnsi="Times New Roman" w:cs="Times New Roman"/>
          <w:sz w:val="24"/>
          <w:szCs w:val="24"/>
        </w:rPr>
        <w:t xml:space="preserve">Shetgiri, R. (2013). Bullying and victimization among children. </w:t>
      </w:r>
      <w:r w:rsidRPr="004F6546">
        <w:rPr>
          <w:rFonts w:ascii="Times New Roman" w:eastAsia="Times New Roman" w:hAnsi="Times New Roman" w:cs="Times New Roman"/>
          <w:i/>
          <w:iCs/>
          <w:sz w:val="24"/>
          <w:szCs w:val="24"/>
        </w:rPr>
        <w:t>Advances in pediatrics</w:t>
      </w:r>
      <w:r w:rsidRPr="004F6546">
        <w:rPr>
          <w:rFonts w:ascii="Times New Roman" w:eastAsia="Times New Roman" w:hAnsi="Times New Roman" w:cs="Times New Roman"/>
          <w:sz w:val="24"/>
          <w:szCs w:val="24"/>
        </w:rPr>
        <w:t xml:space="preserve">, </w:t>
      </w:r>
      <w:r w:rsidRPr="004F6546">
        <w:rPr>
          <w:rFonts w:ascii="Times New Roman" w:eastAsia="Times New Roman" w:hAnsi="Times New Roman" w:cs="Times New Roman"/>
          <w:i/>
          <w:iCs/>
          <w:sz w:val="24"/>
          <w:szCs w:val="24"/>
        </w:rPr>
        <w:t>60</w:t>
      </w:r>
      <w:r w:rsidRPr="004F6546">
        <w:rPr>
          <w:rFonts w:ascii="Times New Roman" w:eastAsia="Times New Roman" w:hAnsi="Times New Roman" w:cs="Times New Roman"/>
          <w:sz w:val="24"/>
          <w:szCs w:val="24"/>
        </w:rPr>
        <w:t>(1), 33.</w:t>
      </w:r>
    </w:p>
    <w:p w14:paraId="50879C65" w14:textId="77777777" w:rsidR="004F6546" w:rsidRPr="0032623A" w:rsidRDefault="004F6546" w:rsidP="00015FA9">
      <w:pPr>
        <w:spacing w:after="0" w:line="480" w:lineRule="auto"/>
        <w:ind w:firstLine="720"/>
        <w:jc w:val="center"/>
        <w:rPr>
          <w:rFonts w:ascii="Times New Roman" w:hAnsi="Times New Roman" w:cs="Times New Roman"/>
          <w:sz w:val="24"/>
          <w:szCs w:val="24"/>
        </w:rPr>
      </w:pPr>
    </w:p>
    <w:sectPr w:rsidR="004F6546" w:rsidRPr="0032623A" w:rsidSect="003262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D01E65" w14:textId="77777777" w:rsidR="002B617D" w:rsidRDefault="002B617D">
      <w:pPr>
        <w:spacing w:after="0" w:line="240" w:lineRule="auto"/>
      </w:pPr>
      <w:r>
        <w:separator/>
      </w:r>
    </w:p>
  </w:endnote>
  <w:endnote w:type="continuationSeparator" w:id="0">
    <w:p w14:paraId="2649C142" w14:textId="77777777" w:rsidR="002B617D" w:rsidRDefault="002B6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0BDCD6" w14:textId="77777777" w:rsidR="002B617D" w:rsidRDefault="002B617D">
      <w:pPr>
        <w:spacing w:after="0" w:line="240" w:lineRule="auto"/>
      </w:pPr>
      <w:r>
        <w:separator/>
      </w:r>
    </w:p>
  </w:footnote>
  <w:footnote w:type="continuationSeparator" w:id="0">
    <w:p w14:paraId="533A537B" w14:textId="77777777" w:rsidR="002B617D" w:rsidRDefault="002B61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448737"/>
      <w:docPartObj>
        <w:docPartGallery w:val="Page Numbers (Top of Page)"/>
        <w:docPartUnique/>
      </w:docPartObj>
    </w:sdtPr>
    <w:sdtEndPr>
      <w:rPr>
        <w:rFonts w:ascii="Times New Roman" w:hAnsi="Times New Roman" w:cs="Times New Roman"/>
        <w:noProof/>
        <w:sz w:val="24"/>
        <w:szCs w:val="24"/>
      </w:rPr>
    </w:sdtEndPr>
    <w:sdtContent>
      <w:p w14:paraId="788A4450" w14:textId="31B9C451" w:rsidR="0032623A" w:rsidRPr="0032623A" w:rsidRDefault="002F258F" w:rsidP="004F6546">
        <w:pPr>
          <w:pStyle w:val="Header"/>
          <w:rPr>
            <w:rFonts w:ascii="Times New Roman" w:hAnsi="Times New Roman" w:cs="Times New Roman"/>
            <w:sz w:val="24"/>
            <w:szCs w:val="24"/>
          </w:rPr>
        </w:pPr>
        <w:r w:rsidRPr="0032623A">
          <w:rPr>
            <w:rFonts w:ascii="Times New Roman" w:hAnsi="Times New Roman" w:cs="Times New Roman"/>
            <w:sz w:val="24"/>
            <w:szCs w:val="24"/>
          </w:rPr>
          <w:t>IMPORTANT INFORMATION ON BULLYING</w:t>
        </w:r>
        <w:r>
          <w:rPr>
            <w:rFonts w:ascii="Times New Roman" w:hAnsi="Times New Roman" w:cs="Times New Roman"/>
            <w:sz w:val="24"/>
            <w:szCs w:val="24"/>
          </w:rPr>
          <w:tab/>
        </w:r>
        <w:r w:rsidRPr="0032623A">
          <w:rPr>
            <w:rFonts w:ascii="Times New Roman" w:hAnsi="Times New Roman" w:cs="Times New Roman"/>
            <w:sz w:val="24"/>
            <w:szCs w:val="24"/>
          </w:rPr>
          <w:t xml:space="preserve"> </w:t>
        </w:r>
        <w:r w:rsidRPr="0032623A">
          <w:rPr>
            <w:rFonts w:ascii="Times New Roman" w:hAnsi="Times New Roman" w:cs="Times New Roman"/>
            <w:sz w:val="24"/>
            <w:szCs w:val="24"/>
          </w:rPr>
          <w:fldChar w:fldCharType="begin"/>
        </w:r>
        <w:r w:rsidRPr="0032623A">
          <w:rPr>
            <w:rFonts w:ascii="Times New Roman" w:hAnsi="Times New Roman" w:cs="Times New Roman"/>
            <w:sz w:val="24"/>
            <w:szCs w:val="24"/>
          </w:rPr>
          <w:instrText xml:space="preserve"> PAGE   \* MERGEFORMAT </w:instrText>
        </w:r>
        <w:r w:rsidRPr="0032623A">
          <w:rPr>
            <w:rFonts w:ascii="Times New Roman" w:hAnsi="Times New Roman" w:cs="Times New Roman"/>
            <w:sz w:val="24"/>
            <w:szCs w:val="24"/>
          </w:rPr>
          <w:fldChar w:fldCharType="separate"/>
        </w:r>
        <w:r w:rsidR="00DC434D">
          <w:rPr>
            <w:rFonts w:ascii="Times New Roman" w:hAnsi="Times New Roman" w:cs="Times New Roman"/>
            <w:noProof/>
            <w:sz w:val="24"/>
            <w:szCs w:val="24"/>
          </w:rPr>
          <w:t>2</w:t>
        </w:r>
        <w:r w:rsidRPr="0032623A">
          <w:rPr>
            <w:rFonts w:ascii="Times New Roman" w:hAnsi="Times New Roman" w:cs="Times New Roman"/>
            <w:noProof/>
            <w:sz w:val="24"/>
            <w:szCs w:val="24"/>
          </w:rPr>
          <w:fldChar w:fldCharType="end"/>
        </w:r>
      </w:p>
    </w:sdtContent>
  </w:sdt>
  <w:p w14:paraId="56E991CB" w14:textId="77777777" w:rsidR="0032623A" w:rsidRDefault="003262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31D97" w14:textId="632A55F0" w:rsidR="0032623A" w:rsidRPr="0032623A" w:rsidRDefault="002F258F" w:rsidP="0032623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4F6546" w:rsidRPr="0032623A">
      <w:rPr>
        <w:rFonts w:ascii="Times New Roman" w:hAnsi="Times New Roman" w:cs="Times New Roman"/>
        <w:sz w:val="24"/>
        <w:szCs w:val="24"/>
      </w:rPr>
      <w:t>IMPORTANT INFORMATION ON BULLYING</w:t>
    </w:r>
    <w:r w:rsidR="004F6546">
      <w:rPr>
        <w:rFonts w:ascii="Times New Roman" w:hAnsi="Times New Roman" w:cs="Times New Roman"/>
        <w:sz w:val="24"/>
        <w:szCs w:val="24"/>
      </w:rPr>
      <w:tab/>
    </w:r>
    <w:r w:rsidR="004F6546">
      <w:rPr>
        <w:rFonts w:ascii="Times New Roman" w:hAnsi="Times New Roman" w:cs="Times New Roman"/>
        <w:sz w:val="24"/>
        <w:szCs w:val="24"/>
      </w:rPr>
      <w:tab/>
    </w:r>
    <w:r w:rsidR="004F6546">
      <w:rPr>
        <w:rFonts w:ascii="Times New Roman" w:hAnsi="Times New Roman" w:cs="Times New Roman"/>
        <w:sz w:val="24"/>
        <w:szCs w:val="24"/>
      </w:rPr>
      <w:tab/>
    </w:r>
    <w:r w:rsidR="004F654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9C4"/>
    <w:rsid w:val="00015FA9"/>
    <w:rsid w:val="001A7725"/>
    <w:rsid w:val="002B617D"/>
    <w:rsid w:val="002F258F"/>
    <w:rsid w:val="0032623A"/>
    <w:rsid w:val="004F6546"/>
    <w:rsid w:val="005B35FE"/>
    <w:rsid w:val="00642929"/>
    <w:rsid w:val="00664DDC"/>
    <w:rsid w:val="007039C4"/>
    <w:rsid w:val="008008A3"/>
    <w:rsid w:val="009657BD"/>
    <w:rsid w:val="00A12F87"/>
    <w:rsid w:val="00C94521"/>
    <w:rsid w:val="00CE295E"/>
    <w:rsid w:val="00DC434D"/>
    <w:rsid w:val="00E75A58"/>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65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23A"/>
  </w:style>
  <w:style w:type="paragraph" w:styleId="Footer">
    <w:name w:val="footer"/>
    <w:basedOn w:val="Normal"/>
    <w:link w:val="FooterChar"/>
    <w:uiPriority w:val="99"/>
    <w:unhideWhenUsed/>
    <w:rsid w:val="00326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2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23A"/>
  </w:style>
  <w:style w:type="paragraph" w:styleId="Footer">
    <w:name w:val="footer"/>
    <w:basedOn w:val="Normal"/>
    <w:link w:val="FooterChar"/>
    <w:uiPriority w:val="99"/>
    <w:unhideWhenUsed/>
    <w:rsid w:val="00326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2019-01-27T19:39:00Z</dcterms:created>
  <dcterms:modified xsi:type="dcterms:W3CDTF">2019-01-27T19:39:00Z</dcterms:modified>
</cp:coreProperties>
</file>